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令和６年度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4461510</wp:posOffset>
                </wp:positionH>
                <wp:positionV relativeFrom="paragraph">
                  <wp:posOffset>85090</wp:posOffset>
                </wp:positionV>
                <wp:extent cx="1658620" cy="698500"/>
                <wp:effectExtent l="0" t="0" r="0" b="0"/>
                <wp:wrapNone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6985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660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660"/>
                            </w:tblGrid>
                            <w:tr>
                              <w:trPr/>
                              <w:tc>
                                <w:tcPr>
                                  <w:tcW w:w="2660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entury" w:hAnsi="Century" w:eastAsia="ＭＳ 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Century" w:hAnsi="Century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660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Century" w:hAnsi="Century" w:eastAsia="ＭＳ 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Century" w:hAnsi="Century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  <w:t>＊</w:t>
                                  </w:r>
                                </w:p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entury" w:hAnsi="Century" w:eastAsia="ＭＳ 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ＭＳ 明朝" w:cs=""/>
                                      <w:kern w:val="2"/>
                                      <w:sz w:val="21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30.6pt;height:55pt;mso-wrap-distance-left:9pt;mso-wrap-distance-right:9pt;mso-wrap-distance-top:0pt;mso-wrap-distance-bottom:0pt;margin-top:6.7pt;mso-position-vertical-relative:text;margin-left:351.3pt;mso-position-horizontal-relative:text">
                <v:textbox>
                  <w:txbxContent>
                    <w:tbl>
                      <w:tblPr>
                        <w:tblStyle w:val="a3"/>
                        <w:tblW w:w="2660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660"/>
                      </w:tblGrid>
                      <w:tr>
                        <w:trPr/>
                        <w:tc>
                          <w:tcPr>
                            <w:tcW w:w="2660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rFonts w:ascii="Century" w:hAnsi="Century" w:eastAsia="ＭＳ 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Century" w:hAnsi="Century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  <w:t>受　験　番　号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660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left"/>
                              <w:rPr>
                                <w:rFonts w:ascii="Century" w:hAnsi="Century" w:eastAsia="ＭＳ 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Century" w:hAnsi="Century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  <w:t>＊</w:t>
                            </w:r>
                          </w:p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rFonts w:ascii="Century" w:hAnsi="Century" w:eastAsia="ＭＳ 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ＭＳ 明朝" w:cs=""/>
                                <w:kern w:val="2"/>
                                <w:sz w:val="21"/>
                                <w:szCs w:val="22"/>
                                <w:lang w:val="en-US" w:eastAsia="ja-JP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>
          <w:rFonts w:ascii="ＭＳ 明朝" w:hAnsi="ＭＳ 明朝" w:cs="ＭＳ Ｐゴシック"/>
          <w:color w:val="000000"/>
          <w:kern w:val="0"/>
          <w:sz w:val="40"/>
          <w:szCs w:val="40"/>
        </w:rPr>
        <w:t>藤蔭高等学校 調査書</w:t>
      </w:r>
      <w:r>
        <w:rPr>
          <w:rFonts w:ascii="ＭＳ 明朝" w:hAnsi="ＭＳ 明朝" w:cs="ＭＳ Ｐゴシック"/>
          <w:b/>
          <w:bCs/>
          <w:color w:val="000000"/>
          <w:kern w:val="0"/>
          <w:sz w:val="24"/>
          <w:szCs w:val="24"/>
        </w:rPr>
        <w:t>（前期入試・後期入試共通）</w:t>
      </w:r>
    </w:p>
    <w:p>
      <w:pPr>
        <w:pStyle w:val="Normal"/>
        <w:rPr>
          <w:kern w:val="0"/>
        </w:rPr>
      </w:pPr>
      <w:r>
        <w:rPr>
          <w:kern w:val="0"/>
        </w:rPr>
        <w:t>＊後期入試の際、前期入試出願者は再度調査書を提出する必要はありません。</w:t>
      </w:r>
    </w:p>
    <w:p>
      <w:pPr>
        <w:pStyle w:val="Normal"/>
        <w:rPr/>
      </w:pPr>
      <w:r>
        <w:rPr/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187"/>
        <w:gridCol w:w="948"/>
        <w:gridCol w:w="818"/>
        <w:gridCol w:w="821"/>
        <w:gridCol w:w="821"/>
        <w:gridCol w:w="395"/>
        <w:gridCol w:w="426"/>
        <w:gridCol w:w="548"/>
        <w:gridCol w:w="279"/>
        <w:gridCol w:w="586"/>
        <w:gridCol w:w="366"/>
        <w:gridCol w:w="823"/>
        <w:gridCol w:w="918"/>
      </w:tblGrid>
      <w:tr>
        <w:trPr/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志　願　者</w:t>
            </w:r>
          </w:p>
        </w:tc>
        <w:tc>
          <w:tcPr>
            <w:tcW w:w="1187" w:type="dxa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lang w:val="en-US" w:eastAsia="ja-JP" w:bidi="ar-SA"/>
              </w:rPr>
              <w:t>ふりがな</w:t>
            </w:r>
          </w:p>
        </w:tc>
        <w:tc>
          <w:tcPr>
            <w:tcW w:w="4229" w:type="dxa"/>
            <w:gridSpan w:val="6"/>
            <w:tcBorders>
              <w:top w:val="single" w:sz="8" w:space="0" w:color="000000"/>
              <w:bottom w:val="dashSmallGap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20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zh-CN" w:bidi="ar-SA"/>
              </w:rPr>
              <w:t>中　　　　学　　　　校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lang w:eastAsia="zh-CN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7" w:type="dxa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名　前</w:t>
            </w:r>
          </w:p>
        </w:tc>
        <w:tc>
          <w:tcPr>
            <w:tcW w:w="4229" w:type="dxa"/>
            <w:gridSpan w:val="6"/>
            <w:tcBorders>
              <w:top w:val="dashSmallGap" w:sz="8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 w:before="0" w:after="0"/>
              <w:jc w:val="right"/>
              <w:rPr>
                <w:lang w:val="en-US" w:eastAsia="ja-JP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中学校　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生年月日</w:t>
            </w:r>
          </w:p>
        </w:tc>
        <w:tc>
          <w:tcPr>
            <w:tcW w:w="422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　平成　　　年　　　　月　　　日 生</w:t>
            </w:r>
          </w:p>
        </w:tc>
        <w:tc>
          <w:tcPr>
            <w:tcW w:w="3520" w:type="dxa"/>
            <w:gridSpan w:val="6"/>
            <w:vMerge w:val="continue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65" w:type="dxa"/>
            <w:vMerge w:val="restart"/>
            <w:tcBorders>
              <w:left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学 習 の 記 録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教　科</w:t>
            </w:r>
          </w:p>
        </w:tc>
        <w:tc>
          <w:tcPr>
            <w:tcW w:w="9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国　語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社　会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数　学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理　科</w:t>
            </w:r>
          </w:p>
        </w:tc>
        <w:tc>
          <w:tcPr>
            <w:tcW w:w="82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音　楽</w:t>
            </w:r>
          </w:p>
        </w:tc>
        <w:tc>
          <w:tcPr>
            <w:tcW w:w="8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美　術</w:t>
            </w:r>
          </w:p>
        </w:tc>
        <w:tc>
          <w:tcPr>
            <w:tcW w:w="9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保　体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技　家</w:t>
            </w:r>
          </w:p>
        </w:tc>
        <w:tc>
          <w:tcPr>
            <w:tcW w:w="918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英　語</w:t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１ 年 次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52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18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２ 年 次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52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18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３ 年 次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1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7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52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18" w:type="dxa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65" w:type="dxa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936" w:type="dxa"/>
            <w:gridSpan w:val="13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en-US" w:eastAsia="ja-JP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＊評定は５段階評定。</w:t>
            </w:r>
          </w:p>
        </w:tc>
      </w:tr>
      <w:tr>
        <w:trPr/>
        <w:tc>
          <w:tcPr>
            <w:tcW w:w="5555" w:type="dxa"/>
            <w:gridSpan w:val="7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行　動　・　性　格　・　特 技 等</w:t>
            </w:r>
          </w:p>
        </w:tc>
        <w:tc>
          <w:tcPr>
            <w:tcW w:w="3946" w:type="dxa"/>
            <w:gridSpan w:val="7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en-US" w:eastAsia="ja-JP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出　席　の　記　録</w:t>
            </w:r>
          </w:p>
        </w:tc>
      </w:tr>
      <w:tr>
        <w:trPr/>
        <w:tc>
          <w:tcPr>
            <w:tcW w:w="5555" w:type="dxa"/>
            <w:gridSpan w:val="7"/>
            <w:vMerge w:val="restart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学年</w:t>
            </w:r>
          </w:p>
        </w:tc>
        <w:tc>
          <w:tcPr>
            <w:tcW w:w="86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lang w:val="en-US" w:eastAsia="ja-JP" w:bidi="ar-SA"/>
              </w:rPr>
              <w:t>欠席日数</w:t>
            </w:r>
          </w:p>
        </w:tc>
        <w:tc>
          <w:tcPr>
            <w:tcW w:w="2107" w:type="dxa"/>
            <w:gridSpan w:val="3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kern w:val="0"/>
                <w:sz w:val="20"/>
                <w:szCs w:val="20"/>
                <w:lang w:val="en-US" w:eastAsia="ja-JP" w:bidi="ar-SA"/>
              </w:rPr>
              <w:t>10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日以上の欠席の理由</w:t>
            </w:r>
          </w:p>
        </w:tc>
      </w:tr>
      <w:tr>
        <w:trPr/>
        <w:tc>
          <w:tcPr>
            <w:tcW w:w="5555" w:type="dxa"/>
            <w:gridSpan w:val="7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１年次</w:t>
            </w:r>
          </w:p>
        </w:tc>
        <w:tc>
          <w:tcPr>
            <w:tcW w:w="86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ＭＳ 明朝" w:hAnsi="ＭＳ 明朝" w:eastAsia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lang w:val="en-US" w:eastAsia="ja-JP" w:bidi="ar-SA"/>
              </w:rPr>
              <w:t>日</w:t>
            </w:r>
          </w:p>
        </w:tc>
        <w:tc>
          <w:tcPr>
            <w:tcW w:w="2107" w:type="dxa"/>
            <w:gridSpan w:val="3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555" w:type="dxa"/>
            <w:gridSpan w:val="7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２年次</w:t>
            </w:r>
          </w:p>
        </w:tc>
        <w:tc>
          <w:tcPr>
            <w:tcW w:w="86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ＭＳ 明朝" w:hAnsi="ＭＳ 明朝" w:eastAsia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lang w:val="en-US" w:eastAsia="ja-JP" w:bidi="ar-SA"/>
              </w:rPr>
              <w:t>日</w:t>
            </w:r>
          </w:p>
        </w:tc>
        <w:tc>
          <w:tcPr>
            <w:tcW w:w="2107" w:type="dxa"/>
            <w:gridSpan w:val="3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555" w:type="dxa"/>
            <w:gridSpan w:val="7"/>
            <w:vMerge w:val="continue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ja-JP" w:bidi="ar-SA"/>
              </w:rPr>
              <w:t>３年次</w:t>
            </w:r>
          </w:p>
        </w:tc>
        <w:tc>
          <w:tcPr>
            <w:tcW w:w="86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ＭＳ 明朝" w:hAnsi="ＭＳ 明朝" w:eastAsia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lang w:val="en-US" w:eastAsia="ja-JP" w:bidi="ar-SA"/>
              </w:rPr>
              <w:t>日</w:t>
            </w:r>
          </w:p>
        </w:tc>
        <w:tc>
          <w:tcPr>
            <w:tcW w:w="2107" w:type="dxa"/>
            <w:gridSpan w:val="3"/>
            <w:tcBorders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9501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val="en-US" w:eastAsia="zh-CN" w:bidi="ar-SA"/>
              </w:rPr>
              <w:t>　　記載者（担任）氏名　　　　　　　　　　　　　　　　　　　　　　　　　　　　　　　　　</w:t>
            </w:r>
          </w:p>
        </w:tc>
      </w:tr>
    </w:tbl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Normal"/>
        <w:rPr>
          <w:rFonts w:ascii="ＭＳ 明朝" w:hAnsi="ＭＳ 明朝" w:eastAsia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t>以上のとおり相違ありません。</w:t>
      </w:r>
    </w:p>
    <w:p>
      <w:pPr>
        <w:pStyle w:val="Normal"/>
        <w:rPr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</w:rPr>
        <w:t>　　　　　　　　　　　　　　　　　　　　　　　</w:t>
      </w: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中学校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kern w:val="0"/>
          <w:sz w:val="22"/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　　　　　　　　　　　　　　　　　　　　　　　　校長　　　　　　　　　　　　　　　　　㊞</w:t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tbl>
      <w:tblPr>
        <w:tblStyle w:val="a3"/>
        <w:tblW w:w="98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7"/>
      </w:tblGrid>
      <w:tr>
        <w:trPr/>
        <w:tc>
          <w:tcPr>
            <w:tcW w:w="9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Ｐゴシック"/>
                <w:b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ＭＳ 明朝" w:cs="ＭＳ Ｐゴシック" w:ascii="ＭＳ 明朝" w:hAnsi="ＭＳ 明朝"/>
                <w:b/>
                <w:bCs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40"/>
                <w:szCs w:val="40"/>
                <w:lang w:val="en-US" w:eastAsia="zh-CN" w:bidi="ar-SA"/>
              </w:rPr>
              <w:t>推　　薦　　書</w:t>
            </w:r>
          </w:p>
          <w:p>
            <w:pPr>
              <w:pStyle w:val="Normal"/>
              <w:widowControl w:val="false"/>
              <w:spacing w:before="0" w:after="0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val="en-US" w:eastAsia="zh-CN" w:bidi="ar-SA"/>
              </w:rPr>
              <w:t>　</w:t>
            </w:r>
            <w:r>
              <w:rPr>
                <w:rFonts w:ascii="ＭＳ 明朝" w:hAnsi="ＭＳ 明朝" w:cs="ＭＳ Ｐゴシック"/>
                <w:color w:val="000000"/>
                <w:spacing w:val="47"/>
                <w:kern w:val="0"/>
                <w:sz w:val="28"/>
                <w:szCs w:val="28"/>
                <w:lang w:val="en-US" w:eastAsia="zh-CN" w:bidi="ar-SA"/>
              </w:rPr>
              <w:t xml:space="preserve">藤蔭高等学校長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val="en-US" w:eastAsia="zh-CN" w:bidi="ar-SA"/>
              </w:rPr>
              <w:t>殿</w:t>
            </w:r>
          </w:p>
          <w:p>
            <w:pPr>
              <w:pStyle w:val="Normal"/>
              <w:widowControl w:val="false"/>
              <w:spacing w:lineRule="auto" w:line="480" w:before="0" w:after="0"/>
              <w:rPr>
                <w:rFonts w:eastAsia="ＭＳ 明朝"/>
                <w:lang w:val="en-US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ascii="ＭＳ 明朝" w:hAnsi="ＭＳ 明朝" w:cs="ＭＳ Ｐゴシック"/>
                <w:color w:val="000000"/>
                <w:spacing w:val="5"/>
                <w:kern w:val="0"/>
                <w:sz w:val="24"/>
                <w:szCs w:val="24"/>
                <w:lang w:val="en-US" w:eastAsia="ja-JP" w:bidi="ar-SA"/>
              </w:rPr>
              <w:t>上記の生徒を貴校に入学するにふさわしいと認め、推薦いたします</w:t>
            </w:r>
            <w:r>
              <w:rPr>
                <w:rFonts w:ascii="ＭＳ 明朝" w:hAnsi="ＭＳ 明朝" w:cs="ＭＳ Ｐゴシック"/>
                <w:color w:val="000000"/>
                <w:spacing w:val="-2"/>
                <w:kern w:val="0"/>
                <w:sz w:val="24"/>
                <w:szCs w:val="24"/>
                <w:lang w:val="en-US" w:eastAsia="ja-JP" w:bidi="ar-SA"/>
              </w:rPr>
              <w:t>。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lang w:val="en-US" w:eastAsia="ja-JP" w:bidi="ar-SA"/>
              </w:rPr>
              <w:t>　　　　　　令和　　　年　　　月　　　日</w:t>
            </w:r>
          </w:p>
          <w:p>
            <w:pPr>
              <w:pStyle w:val="Normal"/>
              <w:widowControl w:val="false"/>
              <w:spacing w:before="0" w:after="0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lang w:val="en-US" w:eastAsia="ja-JP" w:bidi="ar-SA"/>
              </w:rPr>
              <w:t>　　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lang w:val="en-US" w:eastAsia="zh-CN" w:bidi="ar-SA"/>
              </w:rPr>
              <w:t>中学校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lang w:val="en-US" w:eastAsia="zh-CN" w:bidi="ar-SA"/>
              </w:rPr>
              <w:t>　　　　　　　　　　　　　　　　　　　　　　　　校長　　　　　　　　　　　　　　　　　㊞</w:t>
            </w:r>
          </w:p>
          <w:p>
            <w:pPr>
              <w:pStyle w:val="Normal"/>
              <w:widowControl w:val="false"/>
              <w:spacing w:before="0" w:after="0"/>
              <w:rPr>
                <w:lang w:eastAsia="zh-CN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lang w:eastAsia="zh-C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364" w:charSpace="22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55f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c396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semiHidden/>
    <w:qFormat/>
    <w:rsid w:val="00b83f6e"/>
    <w:rPr/>
  </w:style>
  <w:style w:type="character" w:styleId="Style16" w:customStyle="1">
    <w:name w:val="フッター (文字)"/>
    <w:basedOn w:val="DefaultParagraphFont"/>
    <w:uiPriority w:val="99"/>
    <w:semiHidden/>
    <w:qFormat/>
    <w:rsid w:val="00b83f6e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c396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b83f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semiHidden/>
    <w:unhideWhenUsed/>
    <w:rsid w:val="00b83f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4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LibreOffice/7.4.1.2$Windows_X86_64 LibreOffice_project/3c58a8f3a960df8bc8fd77b461821e42c061c5f0</Application>
  <AppVersion>15.0000</AppVersion>
  <Pages>2</Pages>
  <Words>260</Words>
  <Characters>261</Characters>
  <CharactersWithSpaces>506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2011-10-19T03:43:00Z</dcterms:created>
  <dc:creator>tohin</dc:creator>
  <dc:description/>
  <dc:language>ja-JP</dc:language>
  <cp:lastModifiedBy/>
  <cp:lastPrinted>2015-09-09T23:55:00Z</cp:lastPrinted>
  <dcterms:modified xsi:type="dcterms:W3CDTF">2023-09-22T11:50:43Z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